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8E" w:rsidRDefault="00E4338E" w:rsidP="00E4338E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EB4185">
        <w:rPr>
          <w:rFonts w:ascii="Times New Roman" w:hAnsi="Times New Roman" w:cs="Times New Roman"/>
          <w:b/>
          <w:sz w:val="32"/>
          <w:szCs w:val="32"/>
        </w:rPr>
        <w:t>18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81AF8">
        <w:rPr>
          <w:rFonts w:ascii="Times New Roman" w:hAnsi="Times New Roman" w:cs="Times New Roman"/>
          <w:b/>
          <w:sz w:val="32"/>
          <w:szCs w:val="32"/>
        </w:rPr>
        <w:t>ноября</w:t>
      </w:r>
      <w:r>
        <w:rPr>
          <w:rFonts w:ascii="Times New Roman" w:hAnsi="Times New Roman" w:cs="Times New Roman"/>
          <w:b/>
          <w:sz w:val="32"/>
          <w:szCs w:val="32"/>
        </w:rPr>
        <w:t xml:space="preserve"> 2024 года</w:t>
      </w:r>
    </w:p>
    <w:p w:rsidR="00E4338E" w:rsidRDefault="00E4338E" w:rsidP="00E4338E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:rsidR="00E4338E" w:rsidRDefault="00E4338E" w:rsidP="00386447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86447" w:rsidRDefault="00386447" w:rsidP="0038644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476B4" w:rsidRPr="00386447">
        <w:rPr>
          <w:rFonts w:ascii="Times New Roman" w:hAnsi="Times New Roman" w:cs="Times New Roman"/>
          <w:b/>
          <w:sz w:val="28"/>
          <w:szCs w:val="28"/>
        </w:rPr>
        <w:t>18 ноября</w:t>
      </w:r>
      <w:r w:rsidR="00BB4258" w:rsidRPr="003864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38E" w:rsidRPr="00386447">
        <w:rPr>
          <w:rFonts w:ascii="Times New Roman" w:hAnsi="Times New Roman" w:cs="Times New Roman"/>
          <w:b/>
          <w:sz w:val="28"/>
          <w:szCs w:val="28"/>
        </w:rPr>
        <w:t xml:space="preserve">2024 года </w:t>
      </w:r>
      <w:r w:rsidR="00E4338E" w:rsidRPr="00386447">
        <w:rPr>
          <w:rFonts w:ascii="Times New Roman" w:hAnsi="Times New Roman" w:cs="Times New Roman"/>
          <w:sz w:val="28"/>
          <w:szCs w:val="28"/>
        </w:rPr>
        <w:t xml:space="preserve">ветераны войны и </w:t>
      </w:r>
      <w:r w:rsidR="006E2580" w:rsidRPr="00386447">
        <w:rPr>
          <w:rFonts w:ascii="Times New Roman" w:hAnsi="Times New Roman" w:cs="Times New Roman"/>
          <w:sz w:val="28"/>
          <w:szCs w:val="28"/>
        </w:rPr>
        <w:t>труда Ассоциации</w:t>
      </w:r>
      <w:r w:rsidR="00E4338E" w:rsidRPr="00386447">
        <w:rPr>
          <w:rFonts w:ascii="Times New Roman" w:hAnsi="Times New Roman" w:cs="Times New Roman"/>
          <w:sz w:val="28"/>
          <w:szCs w:val="28"/>
        </w:rPr>
        <w:t xml:space="preserve"> «Совет ветеранов энергетики» </w:t>
      </w:r>
      <w:r w:rsidR="001E05DC" w:rsidRPr="00386447">
        <w:rPr>
          <w:rFonts w:ascii="Times New Roman" w:hAnsi="Times New Roman" w:cs="Times New Roman"/>
          <w:sz w:val="28"/>
          <w:szCs w:val="28"/>
        </w:rPr>
        <w:t xml:space="preserve">приняли участие в заседании круглого стола в зале дома Союзов </w:t>
      </w:r>
      <w:r w:rsidR="00566CE4" w:rsidRPr="00386447">
        <w:rPr>
          <w:rFonts w:ascii="Times New Roman" w:hAnsi="Times New Roman" w:cs="Times New Roman"/>
          <w:sz w:val="28"/>
          <w:szCs w:val="28"/>
        </w:rPr>
        <w:t xml:space="preserve">Государственной Думы </w:t>
      </w:r>
      <w:r w:rsidR="004A53C5">
        <w:rPr>
          <w:rFonts w:ascii="Times New Roman" w:hAnsi="Times New Roman" w:cs="Times New Roman"/>
          <w:sz w:val="28"/>
          <w:szCs w:val="28"/>
        </w:rPr>
        <w:t>под</w:t>
      </w:r>
      <w:r w:rsidR="00CB0773">
        <w:rPr>
          <w:rFonts w:ascii="Times New Roman" w:hAnsi="Times New Roman" w:cs="Times New Roman"/>
          <w:sz w:val="28"/>
          <w:szCs w:val="28"/>
        </w:rPr>
        <w:t xml:space="preserve"> руководством </w:t>
      </w:r>
      <w:r w:rsidR="00566CE4" w:rsidRPr="00386447">
        <w:rPr>
          <w:rFonts w:ascii="Times New Roman" w:hAnsi="Times New Roman" w:cs="Times New Roman"/>
          <w:sz w:val="28"/>
          <w:szCs w:val="28"/>
        </w:rPr>
        <w:t>фракци</w:t>
      </w:r>
      <w:r w:rsidR="00CB0773">
        <w:rPr>
          <w:rFonts w:ascii="Times New Roman" w:hAnsi="Times New Roman" w:cs="Times New Roman"/>
          <w:sz w:val="28"/>
          <w:szCs w:val="28"/>
        </w:rPr>
        <w:t xml:space="preserve">и </w:t>
      </w:r>
      <w:r w:rsidR="00566CE4" w:rsidRPr="00386447">
        <w:rPr>
          <w:rFonts w:ascii="Times New Roman" w:hAnsi="Times New Roman" w:cs="Times New Roman"/>
          <w:sz w:val="28"/>
          <w:szCs w:val="28"/>
        </w:rPr>
        <w:t>КПРФ</w:t>
      </w:r>
      <w:r w:rsidR="00566CE4" w:rsidRPr="00386447">
        <w:rPr>
          <w:rFonts w:ascii="Times New Roman" w:hAnsi="Times New Roman" w:cs="Times New Roman"/>
          <w:sz w:val="28"/>
          <w:szCs w:val="28"/>
        </w:rPr>
        <w:t>.</w:t>
      </w:r>
    </w:p>
    <w:p w:rsidR="00386447" w:rsidRDefault="00386447" w:rsidP="00386447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6447" w:rsidRDefault="00386447" w:rsidP="00386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6447">
        <w:rPr>
          <w:rFonts w:ascii="Times New Roman" w:hAnsi="Times New Roman" w:cs="Times New Roman"/>
          <w:sz w:val="28"/>
          <w:szCs w:val="28"/>
        </w:rPr>
        <w:t xml:space="preserve">Тема заседания круглого стола: </w:t>
      </w:r>
      <w:r w:rsidR="00CB0773">
        <w:rPr>
          <w:rFonts w:ascii="Times New Roman" w:hAnsi="Times New Roman" w:cs="Times New Roman"/>
          <w:sz w:val="28"/>
          <w:szCs w:val="28"/>
        </w:rPr>
        <w:t>«</w:t>
      </w:r>
      <w:r w:rsidRPr="00386447">
        <w:rPr>
          <w:rFonts w:ascii="Times New Roman" w:hAnsi="Times New Roman" w:cs="Times New Roman"/>
          <w:sz w:val="28"/>
          <w:szCs w:val="28"/>
        </w:rPr>
        <w:t xml:space="preserve">Нормативное </w:t>
      </w:r>
      <w:r w:rsidRPr="00386447">
        <w:rPr>
          <w:rFonts w:ascii="Times New Roman" w:hAnsi="Times New Roman" w:cs="Times New Roman"/>
          <w:sz w:val="28"/>
          <w:szCs w:val="28"/>
        </w:rPr>
        <w:t>регулирование процессов</w:t>
      </w:r>
      <w:r w:rsidRPr="00386447">
        <w:rPr>
          <w:rFonts w:ascii="Times New Roman" w:hAnsi="Times New Roman" w:cs="Times New Roman"/>
          <w:sz w:val="28"/>
          <w:szCs w:val="28"/>
        </w:rPr>
        <w:t xml:space="preserve"> реализации инновационных проектов в области аэрокосмической энергетики, как источника возобновляемой энергии для народного хозяйства Российской Федерации</w:t>
      </w:r>
      <w:r w:rsidR="00CB0773">
        <w:rPr>
          <w:rFonts w:ascii="Times New Roman" w:hAnsi="Times New Roman" w:cs="Times New Roman"/>
          <w:sz w:val="28"/>
          <w:szCs w:val="28"/>
        </w:rPr>
        <w:t>».</w:t>
      </w:r>
    </w:p>
    <w:p w:rsidR="00386447" w:rsidRPr="00386447" w:rsidRDefault="00386447" w:rsidP="00386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6447">
        <w:rPr>
          <w:rFonts w:ascii="Times New Roman" w:hAnsi="Times New Roman" w:cs="Times New Roman"/>
          <w:sz w:val="28"/>
          <w:szCs w:val="28"/>
        </w:rPr>
        <w:t xml:space="preserve">Цель круглого стола: </w:t>
      </w:r>
      <w:r w:rsidR="00CB0773">
        <w:rPr>
          <w:rFonts w:ascii="Times New Roman" w:hAnsi="Times New Roman" w:cs="Times New Roman"/>
          <w:sz w:val="28"/>
          <w:szCs w:val="28"/>
        </w:rPr>
        <w:t>«В</w:t>
      </w:r>
      <w:r w:rsidRPr="00386447">
        <w:rPr>
          <w:rFonts w:ascii="Times New Roman" w:hAnsi="Times New Roman" w:cs="Times New Roman"/>
          <w:sz w:val="28"/>
          <w:szCs w:val="28"/>
        </w:rPr>
        <w:t>ыработка рекомендаций по созданию законодательной и нормативной базы для регулирования процессов реализации инновационных проектов в области аэрокосмической энергетики</w:t>
      </w:r>
      <w:r w:rsidR="00CB0773">
        <w:rPr>
          <w:rFonts w:ascii="Times New Roman" w:hAnsi="Times New Roman" w:cs="Times New Roman"/>
          <w:sz w:val="28"/>
          <w:szCs w:val="28"/>
        </w:rPr>
        <w:t>».</w:t>
      </w:r>
      <w:bookmarkStart w:id="1" w:name="_GoBack"/>
      <w:bookmarkEnd w:id="1"/>
    </w:p>
    <w:p w:rsidR="00386447" w:rsidRPr="00386447" w:rsidRDefault="00386447" w:rsidP="00386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6447">
        <w:rPr>
          <w:rFonts w:ascii="Times New Roman" w:hAnsi="Times New Roman" w:cs="Times New Roman"/>
          <w:sz w:val="28"/>
          <w:szCs w:val="28"/>
        </w:rPr>
        <w:t>Участники Круглого стола решили:</w:t>
      </w:r>
    </w:p>
    <w:p w:rsidR="00386447" w:rsidRPr="00386447" w:rsidRDefault="00386447" w:rsidP="00386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47">
        <w:rPr>
          <w:rFonts w:ascii="Times New Roman" w:hAnsi="Times New Roman" w:cs="Times New Roman"/>
          <w:sz w:val="28"/>
          <w:szCs w:val="28"/>
        </w:rPr>
        <w:t>- поддержать инициативу ученых и специалистов в вопросе развития в Российской Федерации распределенной солнечной аэрокосмической энергетики;</w:t>
      </w:r>
    </w:p>
    <w:p w:rsidR="00386447" w:rsidRPr="00386447" w:rsidRDefault="00386447" w:rsidP="00386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47">
        <w:rPr>
          <w:rFonts w:ascii="Times New Roman" w:hAnsi="Times New Roman" w:cs="Times New Roman"/>
          <w:sz w:val="28"/>
          <w:szCs w:val="28"/>
        </w:rPr>
        <w:t>- считать необходимым и целесообразным приступить к исследованиям в области аэрокосмической энергетики на базе научного задела Московского государственного университета информационных технологий (МИРЭА);</w:t>
      </w:r>
    </w:p>
    <w:p w:rsidR="00386447" w:rsidRPr="00386447" w:rsidRDefault="00386447" w:rsidP="00386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447">
        <w:rPr>
          <w:rFonts w:ascii="Times New Roman" w:hAnsi="Times New Roman" w:cs="Times New Roman"/>
          <w:sz w:val="28"/>
          <w:szCs w:val="28"/>
        </w:rPr>
        <w:t>- рекомендовать Правительству Российской Федерации включить Программу развития солнечной аэрокосмической энергетики в перечень приоритетных национальных проектов РФ на 2025-2045г.г.</w:t>
      </w:r>
    </w:p>
    <w:p w:rsidR="00386447" w:rsidRPr="00386447" w:rsidRDefault="00386447" w:rsidP="003864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6447" w:rsidRPr="00386447" w:rsidRDefault="00386447" w:rsidP="003864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5006DF" w:rsidRPr="0085641C" w:rsidRDefault="005006DF" w:rsidP="005006DF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5006DF" w:rsidRPr="0085641C" w:rsidRDefault="005006DF" w:rsidP="005006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5006DF" w:rsidRPr="0085641C" w:rsidRDefault="005006DF" w:rsidP="005006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6724CE" w:rsidRPr="00386447" w:rsidRDefault="005006DF" w:rsidP="003864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sectPr w:rsidR="006724CE" w:rsidRPr="00386447" w:rsidSect="009464F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8BF" w:rsidRDefault="002948BF" w:rsidP="009464FC">
      <w:pPr>
        <w:spacing w:after="0" w:line="240" w:lineRule="auto"/>
      </w:pPr>
      <w:r>
        <w:separator/>
      </w:r>
    </w:p>
  </w:endnote>
  <w:endnote w:type="continuationSeparator" w:id="0">
    <w:p w:rsidR="002948BF" w:rsidRDefault="002948BF" w:rsidP="0094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8BF" w:rsidRDefault="002948BF" w:rsidP="009464FC">
      <w:pPr>
        <w:spacing w:after="0" w:line="240" w:lineRule="auto"/>
      </w:pPr>
      <w:r>
        <w:separator/>
      </w:r>
    </w:p>
  </w:footnote>
  <w:footnote w:type="continuationSeparator" w:id="0">
    <w:p w:rsidR="002948BF" w:rsidRDefault="002948BF" w:rsidP="0094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:rsidR="009464FC" w:rsidRDefault="009464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9D7">
          <w:rPr>
            <w:noProof/>
          </w:rPr>
          <w:t>4</w:t>
        </w:r>
        <w:r>
          <w:fldChar w:fldCharType="end"/>
        </w:r>
      </w:p>
    </w:sdtContent>
  </w:sdt>
  <w:p w:rsidR="009464FC" w:rsidRDefault="009464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B07C0"/>
    <w:multiLevelType w:val="multilevel"/>
    <w:tmpl w:val="EB9A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6B"/>
    <w:rsid w:val="000275D7"/>
    <w:rsid w:val="00031A6B"/>
    <w:rsid w:val="001E05DC"/>
    <w:rsid w:val="002948BF"/>
    <w:rsid w:val="002A3403"/>
    <w:rsid w:val="002B1EB2"/>
    <w:rsid w:val="002E42AA"/>
    <w:rsid w:val="00332B56"/>
    <w:rsid w:val="00365AEF"/>
    <w:rsid w:val="00381AF8"/>
    <w:rsid w:val="00386447"/>
    <w:rsid w:val="003D0C78"/>
    <w:rsid w:val="00401E55"/>
    <w:rsid w:val="004240D8"/>
    <w:rsid w:val="00480978"/>
    <w:rsid w:val="00480BB7"/>
    <w:rsid w:val="004A53C5"/>
    <w:rsid w:val="004B53E4"/>
    <w:rsid w:val="004C1E92"/>
    <w:rsid w:val="005006DF"/>
    <w:rsid w:val="005152F1"/>
    <w:rsid w:val="00566CE4"/>
    <w:rsid w:val="00583A61"/>
    <w:rsid w:val="005D33DB"/>
    <w:rsid w:val="00670CC6"/>
    <w:rsid w:val="006724CE"/>
    <w:rsid w:val="006851BC"/>
    <w:rsid w:val="006B3156"/>
    <w:rsid w:val="006E2580"/>
    <w:rsid w:val="007D3D69"/>
    <w:rsid w:val="007E0DF8"/>
    <w:rsid w:val="0086329E"/>
    <w:rsid w:val="00893A07"/>
    <w:rsid w:val="009422FC"/>
    <w:rsid w:val="009464FC"/>
    <w:rsid w:val="009A1519"/>
    <w:rsid w:val="009A74D3"/>
    <w:rsid w:val="00A874EF"/>
    <w:rsid w:val="00B17C66"/>
    <w:rsid w:val="00B87A75"/>
    <w:rsid w:val="00BB4258"/>
    <w:rsid w:val="00C418A2"/>
    <w:rsid w:val="00C476B4"/>
    <w:rsid w:val="00C8354D"/>
    <w:rsid w:val="00C83C53"/>
    <w:rsid w:val="00C92D26"/>
    <w:rsid w:val="00CA1086"/>
    <w:rsid w:val="00CB0773"/>
    <w:rsid w:val="00D865C3"/>
    <w:rsid w:val="00E4338E"/>
    <w:rsid w:val="00E459FA"/>
    <w:rsid w:val="00E75B66"/>
    <w:rsid w:val="00E83431"/>
    <w:rsid w:val="00EB4185"/>
    <w:rsid w:val="00EC4817"/>
    <w:rsid w:val="00FA09D7"/>
    <w:rsid w:val="00FE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DB49F"/>
  <w15:docId w15:val="{C2244CF7-68EC-474F-9843-86B752F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4FC"/>
  </w:style>
  <w:style w:type="paragraph" w:styleId="a7">
    <w:name w:val="footer"/>
    <w:basedOn w:val="a"/>
    <w:link w:val="a8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5</cp:revision>
  <cp:lastPrinted>2024-11-26T08:33:00Z</cp:lastPrinted>
  <dcterms:created xsi:type="dcterms:W3CDTF">2024-11-26T08:00:00Z</dcterms:created>
  <dcterms:modified xsi:type="dcterms:W3CDTF">2024-11-26T08:38:00Z</dcterms:modified>
</cp:coreProperties>
</file>